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E66" w:rsidRDefault="004B4E41">
      <w:bookmarkStart w:id="0" w:name="_GoBack"/>
      <w:bookmarkEnd w:id="0"/>
      <w:r>
        <w:t xml:space="preserve">Zusammenfassung </w:t>
      </w:r>
      <w:r w:rsidR="00A42B4F">
        <w:t xml:space="preserve">Brand in </w:t>
      </w:r>
      <w:proofErr w:type="spellStart"/>
      <w:r w:rsidR="00A42B4F">
        <w:t>Dennach</w:t>
      </w:r>
      <w:proofErr w:type="spellEnd"/>
      <w:r w:rsidR="00A42B4F">
        <w:t xml:space="preserve">, Hauptstr. 65. </w:t>
      </w:r>
    </w:p>
    <w:p w:rsidR="00A42B4F" w:rsidRDefault="00A42B4F"/>
    <w:p w:rsidR="002E44BA" w:rsidRDefault="002E44BA">
      <w:r>
        <w:t xml:space="preserve">Übersicht: </w:t>
      </w:r>
    </w:p>
    <w:p w:rsidR="002E44BA" w:rsidRPr="002E44BA" w:rsidRDefault="002E44BA" w:rsidP="002E44BA">
      <w:pPr>
        <w:rPr>
          <w:b/>
        </w:rPr>
      </w:pPr>
      <w:r w:rsidRPr="002E44BA">
        <w:t xml:space="preserve">Am </w:t>
      </w:r>
      <w:r w:rsidRPr="002E44BA">
        <w:t>07.05.2020</w:t>
      </w:r>
      <w:r>
        <w:t xml:space="preserve"> (Datum aus dem Gedächtnis) kam es zum Brand des Hauses Hauptstr. 65 in 75305 </w:t>
      </w:r>
      <w:proofErr w:type="spellStart"/>
      <w:r>
        <w:t>Neuenbürg</w:t>
      </w:r>
      <w:proofErr w:type="spellEnd"/>
      <w:r>
        <w:t xml:space="preserve">, Teilort </w:t>
      </w:r>
      <w:proofErr w:type="spellStart"/>
      <w:r>
        <w:t>Dennach</w:t>
      </w:r>
      <w:proofErr w:type="spellEnd"/>
      <w:r>
        <w:t xml:space="preserve">. Eigentümer des Hauses: Rudolf Krause, geb. 26.10.1930. Zum Zeitpunkt des Geschehens wohnte neben Rudolf Krause seine Bekannte Margit Müller mit im Haus. </w:t>
      </w:r>
    </w:p>
    <w:p w:rsidR="002E44BA" w:rsidRDefault="002E44BA" w:rsidP="002E44BA">
      <w:r>
        <w:t xml:space="preserve">Der Brand ging vom PKW von Frau Margit Müller aus, der sich nach der Rückkehr von einem Einkauf kurz nach dem Einparken in der Garage im Souterrain des Hauses Feuer selbst entzündete. </w:t>
      </w:r>
    </w:p>
    <w:p w:rsidR="00A915C9" w:rsidRDefault="00A915C9" w:rsidP="00A915C9">
      <w:r>
        <w:t xml:space="preserve">Das Haus wurde vom Versicherungsnehmer Rudolf Krause 1975 als stark renovierungsbedürftiges altes Bauernhaus erworben. Bis 1996 führte er, überwiegend in Eigenarbeit, umfangreiche Renovierungs- und </w:t>
      </w:r>
      <w:proofErr w:type="gramStart"/>
      <w:r>
        <w:t>erweiterungsarbeiten</w:t>
      </w:r>
      <w:proofErr w:type="gramEnd"/>
      <w:r>
        <w:t xml:space="preserve"> aus. Aufgrund der langen Bauphase veränderte sich die Nutzungsperspektive: Als der Grundriss </w:t>
      </w:r>
      <w:r>
        <w:t xml:space="preserve">erweitert </w:t>
      </w:r>
      <w:r>
        <w:t>wurde ging er davon aus</w:t>
      </w:r>
      <w:r>
        <w:t>,</w:t>
      </w:r>
      <w:r>
        <w:t xml:space="preserve"> dass von seinen 3 Söhnen einer oder zwei mit Familie in den Haus leben würden. Als 1996 der Dachstuhl fertiggestellt wurde war das Obergeschoss noch im Rohbauzustand. Bald darauf starb ein Sohn, und auch seitens der beiden anderen gab es keine Perspektive auf eine Nutzung des oberen Stockwerkes. Daher blieb dieses weitgehend ungenutzt und nicht ausgebaut.   In einigen Räumen fehlte noch der Estrich, in anderen waren die Wände unverputzt. Lediglich zwei kleinere Räume waren ausgebaut und als Wohnräume nutzbar. </w:t>
      </w:r>
    </w:p>
    <w:p w:rsidR="00A915C9" w:rsidRDefault="00A915C9" w:rsidP="00A915C9">
      <w:r>
        <w:t xml:space="preserve">Diese Tatsache war bei der Ortsbegehung nach dem Brand klar ersichtlich und allen bekannt die vor Ort waren, namentlich dem Gutachter Herr </w:t>
      </w:r>
      <w:proofErr w:type="spellStart"/>
      <w:r>
        <w:t>Gaumann</w:t>
      </w:r>
      <w:proofErr w:type="spellEnd"/>
      <w:r>
        <w:t xml:space="preserve"> sowie Herrn Dittes von der Sparkassenversicherung. Ich hatte diesbezüglich nach </w:t>
      </w:r>
      <w:r>
        <w:t>Vorliegen</w:t>
      </w:r>
      <w:r>
        <w:t xml:space="preserve"> des Gutachtens mit Herrn Dittes telefoniert und ihm auf seine Aufforderung hin unterlagen (Pläne und Fotos) geschickt, die diesen Umstand bestätigen. </w:t>
      </w:r>
    </w:p>
    <w:p w:rsidR="00A915C9" w:rsidRDefault="00A915C9" w:rsidP="00A915C9">
      <w:r>
        <w:t>In diesen Unterlagen sind die beiden seit Abschluss der Versicherung ausgeb</w:t>
      </w:r>
      <w:r>
        <w:t>auten und genutzten Wohnräume im</w:t>
      </w:r>
      <w:r>
        <w:t xml:space="preserve"> oberen Stockwerk klar gekennzeichnet, deren Fläche ist ersichtlich. Lediglich hinsichtlich dieser beiden Räume kann aus unserer Sicht von einer Unterversicherung ausgegangen werden.  Von diesen beiden Räumen abgesehen war der bauliche</w:t>
      </w:r>
      <w:r>
        <w:t xml:space="preserve"> Zustand bei Schadenseintritt </w:t>
      </w:r>
      <w:r>
        <w:t>wie zum Zeitpunkt des Versicherungsabschlusses. Die SV hat damals in voller Kenntnis der baulichen Gegebenheiten einer Versicherung v</w:t>
      </w:r>
      <w:r>
        <w:t xml:space="preserve">on </w:t>
      </w:r>
      <w:proofErr w:type="gramStart"/>
      <w:r>
        <w:t>150m²</w:t>
      </w:r>
      <w:proofErr w:type="gramEnd"/>
      <w:r>
        <w:t xml:space="preserve"> Wohnfläche zugestimmt (Originalvertrag hat den Brand überstanden).</w:t>
      </w:r>
      <w:r w:rsidR="00FF1D32">
        <w:t xml:space="preserve"> </w:t>
      </w:r>
    </w:p>
    <w:p w:rsidR="00A915C9" w:rsidRDefault="00A915C9" w:rsidP="00A915C9">
      <w:r>
        <w:t>Die Hausratversicherung Signal-Iduna</w:t>
      </w:r>
      <w:r>
        <w:t xml:space="preserve">, die wie die SV 150m² auf Hausrat versichert hat, </w:t>
      </w:r>
      <w:r>
        <w:t xml:space="preserve">hat dieser Tatsache Rechnung getragen und eine Regulierung vorgeschlagen, die einem Abschlag wegen Unterversicherung von gut 15% entspricht. </w:t>
      </w:r>
    </w:p>
    <w:p w:rsidR="00A915C9" w:rsidRDefault="00A915C9" w:rsidP="00A915C9">
      <w:r>
        <w:t xml:space="preserve">Rudolf Krause </w:t>
      </w:r>
      <w:r>
        <w:t>ist 90 Jahre alt. Das abgebrannte Haus ist sein Lebenswerk, das Werk seiner Hände. Die Tatsache, dass er bereits 10 Monate auf den Beginn der Wiederherstellung warten muss ist für Ihn schwer zu verkraften. Jeder weitere Aufschub ist in se</w:t>
      </w:r>
      <w:r>
        <w:t>iner Situation eine unzumutbare</w:t>
      </w:r>
      <w:r>
        <w:t xml:space="preserve"> Härte</w:t>
      </w:r>
      <w:r>
        <w:t xml:space="preserve">. Wir gehen davon aus, dass die SV darauf spekuliert. </w:t>
      </w:r>
    </w:p>
    <w:p w:rsidR="00A915C9" w:rsidRDefault="00A915C9"/>
    <w:p w:rsidR="00A915C9" w:rsidRDefault="00A915C9"/>
    <w:p w:rsidR="002E44BA" w:rsidRDefault="002E44BA"/>
    <w:p w:rsidR="002E44BA" w:rsidRDefault="002E44BA">
      <w:r>
        <w:t>Zeitlicher Ablauf:</w:t>
      </w:r>
    </w:p>
    <w:p w:rsidR="00A42B4F" w:rsidRPr="002E44BA" w:rsidRDefault="00A42B4F">
      <w:pPr>
        <w:rPr>
          <w:b/>
        </w:rPr>
      </w:pPr>
      <w:r w:rsidRPr="00A42B4F">
        <w:rPr>
          <w:b/>
        </w:rPr>
        <w:t>07.05.2020</w:t>
      </w:r>
      <w:r>
        <w:t xml:space="preserve"> </w:t>
      </w:r>
      <w:r w:rsidR="002E44BA">
        <w:t xml:space="preserve">Brand des Hauses Hauptstr. 65. </w:t>
      </w:r>
    </w:p>
    <w:p w:rsidR="00A42B4F" w:rsidRDefault="00A42B4F">
      <w:r w:rsidRPr="00A42B4F">
        <w:rPr>
          <w:b/>
        </w:rPr>
        <w:t>14.05.2020</w:t>
      </w:r>
      <w:r>
        <w:t xml:space="preserve"> Begehung mit Vertretern der Versicherungen und Sachverständigen. </w:t>
      </w:r>
    </w:p>
    <w:p w:rsidR="00A42B4F" w:rsidRDefault="00A42B4F">
      <w:r w:rsidRPr="008F1873">
        <w:rPr>
          <w:b/>
        </w:rPr>
        <w:t>Mitte Juni 2020</w:t>
      </w:r>
      <w:r>
        <w:t xml:space="preserve"> Errichtung eines Notdaches als Schadensmindernde Maßnahme ist abgeschlossen. </w:t>
      </w:r>
    </w:p>
    <w:p w:rsidR="008F1873" w:rsidRDefault="008F1873">
      <w:r w:rsidRPr="008F1873">
        <w:rPr>
          <w:b/>
        </w:rPr>
        <w:t>Herbst 2020</w:t>
      </w:r>
      <w:r>
        <w:t xml:space="preserve"> Entrümpelung findet durch Fa. B</w:t>
      </w:r>
      <w:r w:rsidR="004B4E41">
        <w:t>&amp;</w:t>
      </w:r>
      <w:r>
        <w:t xml:space="preserve">B statt. </w:t>
      </w:r>
    </w:p>
    <w:p w:rsidR="008F1873" w:rsidRDefault="008F1873">
      <w:r w:rsidRPr="008F1873">
        <w:rPr>
          <w:b/>
        </w:rPr>
        <w:t>16.11.2020</w:t>
      </w:r>
      <w:r>
        <w:t xml:space="preserve"> Der Gutachter der Sparkassenversicher</w:t>
      </w:r>
      <w:r w:rsidR="004B4E41">
        <w:t>ung legt uns den ersten Entwurf</w:t>
      </w:r>
      <w:r>
        <w:t xml:space="preserve"> seines Gutachtens vorab vor mit der Bitte um Stellungnahme. Diese</w:t>
      </w:r>
      <w:r w:rsidR="004B4E41">
        <w:t xml:space="preserve"> Erfolgt von unserer Seite aus, der Gutachter arbeitet kleine Korrekturen ein. </w:t>
      </w:r>
    </w:p>
    <w:p w:rsidR="008F1873" w:rsidRDefault="008F1873">
      <w:r w:rsidRPr="004B4E41">
        <w:rPr>
          <w:b/>
        </w:rPr>
        <w:t>22.12.2020</w:t>
      </w:r>
      <w:r>
        <w:t xml:space="preserve"> </w:t>
      </w:r>
      <w:r w:rsidR="004B4E41">
        <w:t xml:space="preserve">Gutachten der SV fertig. Schadenssumme Neuwert einschl. </w:t>
      </w:r>
      <w:proofErr w:type="spellStart"/>
      <w:r w:rsidR="004B4E41">
        <w:t>MwSt</w:t>
      </w:r>
      <w:proofErr w:type="spellEnd"/>
      <w:r w:rsidR="004B4E41">
        <w:t xml:space="preserve"> 775.000,- €.</w:t>
      </w:r>
    </w:p>
    <w:p w:rsidR="004B4E41" w:rsidRDefault="004B4E41">
      <w:r w:rsidRPr="002E44BA">
        <w:rPr>
          <w:b/>
        </w:rPr>
        <w:t>27.01.2021</w:t>
      </w:r>
      <w:r>
        <w:t xml:space="preserve"> Nach vorheriger telefonischer Abstimmung mit Herrn Dittes (Regionalvertreter SV) Stellungnahme unsererseits zur Frage der Unterversicherung (einschl. </w:t>
      </w:r>
      <w:r w:rsidR="002E44BA">
        <w:t>Unterlagen zur Dokumentation)</w:t>
      </w:r>
    </w:p>
    <w:p w:rsidR="002E44BA" w:rsidRDefault="002E44BA">
      <w:r>
        <w:t xml:space="preserve">Ca. </w:t>
      </w:r>
      <w:r w:rsidRPr="002E44BA">
        <w:rPr>
          <w:b/>
        </w:rPr>
        <w:t>05.02.2021</w:t>
      </w:r>
      <w:r>
        <w:t xml:space="preserve"> Telefonat mit W. Lutz von Signal-Iduna (Hausrat) zur Abstimmung der Versicherungsleistung. Signal-Iduna macht ein Angebot, welches ca. 80% des Schadens abdeckt. </w:t>
      </w:r>
    </w:p>
    <w:p w:rsidR="004B4E41" w:rsidRDefault="004B4E41">
      <w:r w:rsidRPr="002E44BA">
        <w:rPr>
          <w:b/>
        </w:rPr>
        <w:t>10.03.2021</w:t>
      </w:r>
      <w:r>
        <w:t xml:space="preserve"> Schreiben der SV </w:t>
      </w:r>
      <w:r w:rsidR="002E44BA">
        <w:t xml:space="preserve">mit Mitteilung der Versicherungsleistung. Unterversicherung von 49,19% wird festgestellt. Keine Bezugnahme auf vorherige Absprachen oder auf die an Herrn Dittes übersandten Unterlagen. </w:t>
      </w:r>
    </w:p>
    <w:p w:rsidR="004B4E41" w:rsidRDefault="004B4E41"/>
    <w:p w:rsidR="00FF1D32" w:rsidRDefault="00FF1D32"/>
    <w:p w:rsidR="00A915C9" w:rsidRDefault="00FF1D32">
      <w:r>
        <w:t xml:space="preserve">Versicherungen: </w:t>
      </w:r>
    </w:p>
    <w:p w:rsidR="00FF1D32" w:rsidRDefault="00FF1D32">
      <w:r>
        <w:t>Sparkassenversicherung: Gebäude</w:t>
      </w:r>
      <w:r>
        <w:br/>
        <w:t>Signal-Iduna: Hausrat</w:t>
      </w:r>
    </w:p>
    <w:p w:rsidR="00FF1D32" w:rsidRDefault="00FF1D32"/>
    <w:p w:rsidR="00FF1D32" w:rsidRDefault="00FF1D32">
      <w:r>
        <w:t xml:space="preserve">Versicherungsnehmer: Rudolf Krause, z.Zt. </w:t>
      </w:r>
      <w:proofErr w:type="spellStart"/>
      <w:r>
        <w:t>Rheinstrasse</w:t>
      </w:r>
      <w:proofErr w:type="spellEnd"/>
      <w:r>
        <w:t xml:space="preserve"> 2, </w:t>
      </w:r>
      <w:r>
        <w:rPr>
          <w:rStyle w:val="mod-teilnehmerkopfadresse-daten"/>
        </w:rPr>
        <w:t xml:space="preserve">76187 </w:t>
      </w:r>
      <w:r>
        <w:rPr>
          <w:rStyle w:val="mod-teilnehmerkopfadresse-daten--noborder"/>
        </w:rPr>
        <w:t>Karlsruhe</w:t>
      </w:r>
      <w:r>
        <w:rPr>
          <w:rStyle w:val="mod-teilnehmerkopfadresse-daten--noborder"/>
        </w:rPr>
        <w:t xml:space="preserve">, bei Margit Müller, Tel. </w:t>
      </w:r>
      <w:r>
        <w:t>017655754418</w:t>
      </w:r>
      <w:r>
        <w:rPr>
          <w:rStyle w:val="mod-teilnehmerkopfadresse-daten--noborder"/>
        </w:rPr>
        <w:t>, rudolf.krause@gmx.de</w:t>
      </w:r>
    </w:p>
    <w:p w:rsidR="00FF1D32" w:rsidRDefault="00FF1D32">
      <w:r>
        <w:t xml:space="preserve">Söhne: </w:t>
      </w:r>
    </w:p>
    <w:p w:rsidR="00FF1D32" w:rsidRDefault="00FF1D32">
      <w:r>
        <w:t xml:space="preserve">Ronald Krause, </w:t>
      </w:r>
      <w:proofErr w:type="spellStart"/>
      <w:r>
        <w:t>Guggmühleweg</w:t>
      </w:r>
      <w:proofErr w:type="spellEnd"/>
      <w:r>
        <w:t xml:space="preserve"> 11, 79410 Badenweiler, Tel 07664 952578 oder 0173 8999950, ronald.krause@geosens.de</w:t>
      </w:r>
    </w:p>
    <w:p w:rsidR="00FF1D32" w:rsidRDefault="00FF1D32">
      <w:r>
        <w:t xml:space="preserve">Erik Krause, </w:t>
      </w:r>
      <w:proofErr w:type="spellStart"/>
      <w:r>
        <w:t>Herchersgarten</w:t>
      </w:r>
      <w:proofErr w:type="spellEnd"/>
      <w:r>
        <w:t xml:space="preserve"> 1, </w:t>
      </w:r>
      <w:r w:rsidRPr="00FF1D32">
        <w:t>79249 Merzhausen</w:t>
      </w:r>
      <w:r>
        <w:t xml:space="preserve">. Tel. </w:t>
      </w:r>
      <w:r>
        <w:t>07615009433</w:t>
      </w:r>
      <w:r>
        <w:t>, erik.krause@gmx.net</w:t>
      </w:r>
    </w:p>
    <w:sectPr w:rsidR="00FF1D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4F"/>
    <w:rsid w:val="00240E66"/>
    <w:rsid w:val="002E44BA"/>
    <w:rsid w:val="004B4E41"/>
    <w:rsid w:val="008F1873"/>
    <w:rsid w:val="009366D7"/>
    <w:rsid w:val="00A42B4F"/>
    <w:rsid w:val="00A915C9"/>
    <w:rsid w:val="00FF1D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od-teilnehmerkopfadresse-daten">
    <w:name w:val="mod-teilnehmerkopf__adresse-daten"/>
    <w:basedOn w:val="Absatz-Standardschriftart"/>
    <w:rsid w:val="00FF1D32"/>
  </w:style>
  <w:style w:type="character" w:customStyle="1" w:styleId="mod-teilnehmerkopfadresse-daten--noborder">
    <w:name w:val="mod-teilnehmerkopf__adresse-daten--noborder"/>
    <w:basedOn w:val="Absatz-Standardschriftart"/>
    <w:rsid w:val="00FF1D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od-teilnehmerkopfadresse-daten">
    <w:name w:val="mod-teilnehmerkopf__adresse-daten"/>
    <w:basedOn w:val="Absatz-Standardschriftart"/>
    <w:rsid w:val="00FF1D32"/>
  </w:style>
  <w:style w:type="character" w:customStyle="1" w:styleId="mod-teilnehmerkopfadresse-daten--noborder">
    <w:name w:val="mod-teilnehmerkopf__adresse-daten--noborder"/>
    <w:basedOn w:val="Absatz-Standardschriftart"/>
    <w:rsid w:val="00FF1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Krause</dc:creator>
  <cp:lastModifiedBy>Ronald Krause</cp:lastModifiedBy>
  <cp:revision>2</cp:revision>
  <dcterms:created xsi:type="dcterms:W3CDTF">2021-03-29T16:15:00Z</dcterms:created>
  <dcterms:modified xsi:type="dcterms:W3CDTF">2021-03-29T20:50:00Z</dcterms:modified>
</cp:coreProperties>
</file>